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Cell with text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Cell with text</w:t>
            </w:r>
          </w:p>
        </w:tc>
      </w:tr>
      <w:tr>
        <w:tc>
          <w:p>
            <w:pPr>
              <w:numPr>
                <w:ilvl w:val="0"/>
                <w:numId w:val="1001"/>
              </w:numPr>
              <w:jc w:val="left"/>
            </w:pPr>
            <w:r>
              <w:t xml:space="preserve">Cell with</w:t>
            </w:r>
          </w:p>
          <w:p>
            <w:pPr>
              <w:numPr>
                <w:ilvl w:val="0"/>
                <w:numId w:val="1001"/>
              </w:numPr>
              <w:jc w:val="left"/>
            </w:pPr>
            <w:r>
              <w:t xml:space="preserve">A</w:t>
            </w:r>
          </w:p>
          <w:p>
            <w:pPr>
              <w:numPr>
                <w:ilvl w:val="0"/>
                <w:numId w:val="1001"/>
              </w:numPr>
              <w:jc w:val="left"/>
            </w:pPr>
            <w:r>
              <w:t xml:space="preserve">Bullet list</w:t>
            </w:r>
          </w:p>
        </w:tc>
        <w:tc>
          <w:p>
            <w:pPr>
              <w:numPr>
                <w:ilvl w:val="0"/>
                <w:numId w:val="1002"/>
              </w:numPr>
              <w:jc w:val="left"/>
            </w:pPr>
            <w:r>
              <w:t xml:space="preserve">Cell with</w:t>
            </w:r>
          </w:p>
          <w:p>
            <w:pPr>
              <w:numPr>
                <w:ilvl w:val="0"/>
                <w:numId w:val="1002"/>
              </w:numPr>
              <w:jc w:val="left"/>
            </w:pPr>
            <w:r>
              <w:t xml:space="preserve">A</w:t>
            </w:r>
          </w:p>
          <w:p>
            <w:pPr>
              <w:numPr>
                <w:ilvl w:val="0"/>
                <w:numId w:val="1002"/>
              </w:numPr>
              <w:jc w:val="left"/>
            </w:pPr>
            <w:r>
              <w:t xml:space="preserve">Numbered list.</w:t>
            </w:r>
          </w:p>
        </w:tc>
      </w:tr>
    </w:tbl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99411">
    <w:nsid w:val="71315dca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decimal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decimal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1"/>
  </w:num>
  <w:num w:numId="1002">
    <w:abstractNumId w:val="994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i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 w:left="480" w:right="480"/>
    </w:p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2019-11-16T17:46:21Z</dcterms:created>
  <dcterms:modified xsi:type="dcterms:W3CDTF">2019-11-16T17:46:21Z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